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C1" w:rsidRDefault="00C440C1" w:rsidP="00C440C1">
      <w:pPr>
        <w:pStyle w:val="af4"/>
        <w:shd w:val="clear" w:color="auto" w:fill="FFFFFF"/>
        <w:jc w:val="center"/>
        <w:rPr>
          <w:rFonts w:ascii="Verdana" w:hAnsi="Verdana"/>
          <w:color w:val="68676D"/>
          <w:sz w:val="17"/>
          <w:szCs w:val="17"/>
        </w:rPr>
      </w:pPr>
      <w:r>
        <w:rPr>
          <w:rStyle w:val="a8"/>
          <w:rFonts w:eastAsiaTheme="majorEastAsia"/>
          <w:color w:val="800080"/>
          <w:sz w:val="35"/>
          <w:szCs w:val="35"/>
        </w:rPr>
        <w:t>Готовим детей к школе</w:t>
      </w:r>
    </w:p>
    <w:p w:rsidR="00C440C1" w:rsidRPr="00D81247" w:rsidRDefault="00C440C1" w:rsidP="00D81247">
      <w:pPr>
        <w:pStyle w:val="af4"/>
        <w:shd w:val="clear" w:color="auto" w:fill="FFFFFF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t>Подготовка к школе — это не только обучение ребенка чтению и счету, это не только покупка необходимых школьных принад</w:t>
      </w:r>
      <w:r w:rsidRPr="00D81247">
        <w:rPr>
          <w:color w:val="76923C" w:themeColor="accent3" w:themeShade="BF"/>
          <w:sz w:val="29"/>
          <w:szCs w:val="29"/>
        </w:rPr>
        <w:softHyphen/>
        <w:t>лежностей, это функциональное развитие ребенка, которое в дальнейшем поможет ему успешно справиться со школьной программой.</w:t>
      </w:r>
    </w:p>
    <w:p w:rsidR="00C440C1" w:rsidRPr="00D81247" w:rsidRDefault="00C440C1" w:rsidP="00D81247">
      <w:pPr>
        <w:pStyle w:val="af4"/>
        <w:shd w:val="clear" w:color="auto" w:fill="FFFFFF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Функциональная подготовка школьника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8"/>
          <w:rFonts w:eastAsiaTheme="majorEastAsia"/>
          <w:color w:val="76923C" w:themeColor="accent3" w:themeShade="BF"/>
          <w:sz w:val="29"/>
          <w:szCs w:val="29"/>
        </w:rPr>
        <w:t>—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это сти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softHyphen/>
        <w:t>муляция физиологических и психических процессов в организме ре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softHyphen/>
        <w:t>бенка.</w:t>
      </w:r>
      <w:r w:rsidRPr="00D81247">
        <w:rPr>
          <w:color w:val="76923C" w:themeColor="accent3" w:themeShade="BF"/>
          <w:sz w:val="29"/>
          <w:szCs w:val="29"/>
        </w:rPr>
        <w:t> Необходимо, чтобы все его функции были подготовлены к восприятию и выполнению школьной программы. Подготов</w:t>
      </w:r>
      <w:r w:rsidRPr="00D81247">
        <w:rPr>
          <w:color w:val="76923C" w:themeColor="accent3" w:themeShade="BF"/>
          <w:sz w:val="29"/>
          <w:szCs w:val="29"/>
        </w:rPr>
        <w:softHyphen/>
        <w:t>ка к школе подразумевает:</w:t>
      </w:r>
    </w:p>
    <w:p w:rsidR="00C440C1" w:rsidRPr="00D81247" w:rsidRDefault="00C440C1" w:rsidP="00D81247">
      <w:pPr>
        <w:pStyle w:val="af4"/>
        <w:shd w:val="clear" w:color="auto" w:fill="FFFFFF"/>
        <w:ind w:left="360"/>
        <w:jc w:val="both"/>
        <w:rPr>
          <w:color w:val="76923C" w:themeColor="accent3" w:themeShade="BF"/>
          <w:sz w:val="29"/>
          <w:szCs w:val="29"/>
          <w:u w:val="single"/>
        </w:rPr>
      </w:pPr>
      <w:r w:rsidRPr="00D81247">
        <w:rPr>
          <w:color w:val="76923C" w:themeColor="accent3" w:themeShade="BF"/>
          <w:sz w:val="29"/>
          <w:szCs w:val="29"/>
        </w:rPr>
        <w:t>*  </w:t>
      </w:r>
      <w:r w:rsidRPr="00D81247">
        <w:rPr>
          <w:color w:val="76923C" w:themeColor="accent3" w:themeShade="BF"/>
          <w:sz w:val="29"/>
          <w:szCs w:val="29"/>
          <w:u w:val="single"/>
        </w:rPr>
        <w:t>развитие мелкой моторики пальцев,</w:t>
      </w:r>
    </w:p>
    <w:p w:rsidR="00C440C1" w:rsidRPr="00D81247" w:rsidRDefault="00C440C1" w:rsidP="00D81247">
      <w:pPr>
        <w:pStyle w:val="af4"/>
        <w:shd w:val="clear" w:color="auto" w:fill="FFFFFF"/>
        <w:ind w:left="360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t>*  </w:t>
      </w:r>
      <w:r w:rsidRPr="00D81247">
        <w:rPr>
          <w:color w:val="76923C" w:themeColor="accent3" w:themeShade="BF"/>
          <w:sz w:val="29"/>
          <w:szCs w:val="29"/>
          <w:u w:val="single"/>
        </w:rPr>
        <w:t>координации движений рук, пальцев и зрительного аппарата,</w:t>
      </w:r>
    </w:p>
    <w:p w:rsidR="00C440C1" w:rsidRPr="00D81247" w:rsidRDefault="00C440C1" w:rsidP="00D81247">
      <w:pPr>
        <w:pStyle w:val="af4"/>
        <w:shd w:val="clear" w:color="auto" w:fill="FFFFFF"/>
        <w:ind w:left="360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t>*  </w:t>
      </w:r>
      <w:r w:rsidRPr="00D81247">
        <w:rPr>
          <w:color w:val="76923C" w:themeColor="accent3" w:themeShade="BF"/>
          <w:sz w:val="29"/>
          <w:szCs w:val="29"/>
          <w:u w:val="single"/>
        </w:rPr>
        <w:t>развитие внимания,</w:t>
      </w:r>
    </w:p>
    <w:p w:rsidR="00C440C1" w:rsidRPr="00D81247" w:rsidRDefault="00C440C1" w:rsidP="00D81247">
      <w:pPr>
        <w:pStyle w:val="af4"/>
        <w:shd w:val="clear" w:color="auto" w:fill="FFFFFF"/>
        <w:ind w:left="360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t>*  </w:t>
      </w:r>
      <w:r w:rsidRPr="00D81247">
        <w:rPr>
          <w:color w:val="76923C" w:themeColor="accent3" w:themeShade="BF"/>
          <w:sz w:val="29"/>
          <w:szCs w:val="29"/>
          <w:u w:val="single"/>
        </w:rPr>
        <w:t>памяти,</w:t>
      </w:r>
    </w:p>
    <w:p w:rsidR="00C440C1" w:rsidRPr="00D81247" w:rsidRDefault="00C440C1" w:rsidP="00D81247">
      <w:pPr>
        <w:pStyle w:val="af4"/>
        <w:shd w:val="clear" w:color="auto" w:fill="FFFFFF"/>
        <w:ind w:left="360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t>*  </w:t>
      </w:r>
      <w:r w:rsidRPr="00D81247">
        <w:rPr>
          <w:color w:val="76923C" w:themeColor="accent3" w:themeShade="BF"/>
          <w:sz w:val="29"/>
          <w:szCs w:val="29"/>
          <w:u w:val="single"/>
        </w:rPr>
        <w:t>мышления,</w:t>
      </w:r>
    </w:p>
    <w:p w:rsidR="00C440C1" w:rsidRPr="00D81247" w:rsidRDefault="00C440C1" w:rsidP="00D81247">
      <w:pPr>
        <w:pStyle w:val="af4"/>
        <w:shd w:val="clear" w:color="auto" w:fill="FFFFFF"/>
        <w:ind w:left="360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t>*  </w:t>
      </w:r>
      <w:r w:rsidRPr="00D81247">
        <w:rPr>
          <w:color w:val="76923C" w:themeColor="accent3" w:themeShade="BF"/>
          <w:sz w:val="29"/>
          <w:szCs w:val="29"/>
          <w:u w:val="single"/>
        </w:rPr>
        <w:t>воображения,</w:t>
      </w:r>
    </w:p>
    <w:p w:rsidR="00C440C1" w:rsidRPr="00D81247" w:rsidRDefault="00C440C1" w:rsidP="00D81247">
      <w:pPr>
        <w:pStyle w:val="af4"/>
        <w:shd w:val="clear" w:color="auto" w:fill="FFFFFF"/>
        <w:ind w:left="360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t>*  </w:t>
      </w:r>
      <w:r w:rsidRPr="00D81247">
        <w:rPr>
          <w:color w:val="76923C" w:themeColor="accent3" w:themeShade="BF"/>
          <w:sz w:val="29"/>
          <w:szCs w:val="29"/>
          <w:u w:val="single"/>
        </w:rPr>
        <w:t>речи,</w:t>
      </w:r>
    </w:p>
    <w:p w:rsidR="00C440C1" w:rsidRPr="00D81247" w:rsidRDefault="00C440C1" w:rsidP="00D81247">
      <w:pPr>
        <w:pStyle w:val="af4"/>
        <w:shd w:val="clear" w:color="auto" w:fill="FFFFFF"/>
        <w:ind w:left="360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t>* </w:t>
      </w:r>
      <w:r w:rsidRPr="00D81247">
        <w:rPr>
          <w:color w:val="76923C" w:themeColor="accent3" w:themeShade="BF"/>
          <w:sz w:val="29"/>
          <w:szCs w:val="29"/>
          <w:u w:val="single"/>
        </w:rPr>
        <w:t>знание и понимание окружающего мира.</w:t>
      </w:r>
    </w:p>
    <w:p w:rsidR="00C440C1" w:rsidRPr="00D81247" w:rsidRDefault="00C440C1" w:rsidP="00D81247">
      <w:pPr>
        <w:pStyle w:val="af4"/>
        <w:shd w:val="clear" w:color="auto" w:fill="FFFFFF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rFonts w:ascii="Verdana" w:hAnsi="Verdana"/>
          <w:color w:val="76923C" w:themeColor="accent3" w:themeShade="BF"/>
          <w:sz w:val="17"/>
          <w:szCs w:val="17"/>
        </w:rPr>
        <w:t> </w:t>
      </w:r>
    </w:p>
    <w:p w:rsidR="00C440C1" w:rsidRPr="00D81247" w:rsidRDefault="00C440C1" w:rsidP="00D81247">
      <w:pPr>
        <w:pStyle w:val="af4"/>
        <w:shd w:val="clear" w:color="auto" w:fill="FFFFFF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Главное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в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занятиях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8"/>
          <w:rFonts w:eastAsiaTheme="majorEastAsia"/>
          <w:color w:val="76923C" w:themeColor="accent3" w:themeShade="BF"/>
          <w:sz w:val="29"/>
          <w:szCs w:val="29"/>
        </w:rPr>
        <w:t>с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детьми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не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количество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часов,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а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их</w:t>
      </w:r>
      <w:r w:rsidRPr="00D81247">
        <w:rPr>
          <w:rStyle w:val="a8"/>
          <w:rFonts w:eastAsiaTheme="majorEastAsia"/>
          <w:color w:val="76923C" w:themeColor="accent3" w:themeShade="BF"/>
          <w:sz w:val="29"/>
          <w:szCs w:val="29"/>
        </w:rPr>
        <w:t>, регу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лярность.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Чем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чаще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вы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будете заниматься,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тем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лучше будет развиваться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ваш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ребенок,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тем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интереснее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вам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будет проводить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время</w:t>
      </w:r>
      <w:r w:rsidRPr="00D81247">
        <w:rPr>
          <w:color w:val="76923C" w:themeColor="accent3" w:themeShade="BF"/>
          <w:sz w:val="29"/>
          <w:szCs w:val="29"/>
        </w:rPr>
        <w:t> </w:t>
      </w:r>
      <w:r w:rsidRPr="00D81247">
        <w:rPr>
          <w:rStyle w:val="a9"/>
          <w:rFonts w:eastAsiaTheme="majorEastAsia"/>
          <w:b/>
          <w:bCs/>
          <w:color w:val="76923C" w:themeColor="accent3" w:themeShade="BF"/>
          <w:sz w:val="29"/>
          <w:szCs w:val="29"/>
        </w:rPr>
        <w:t>вместе</w:t>
      </w:r>
    </w:p>
    <w:p w:rsidR="00C440C1" w:rsidRPr="00D81247" w:rsidRDefault="00C440C1" w:rsidP="00D81247">
      <w:pPr>
        <w:pStyle w:val="af4"/>
        <w:shd w:val="clear" w:color="auto" w:fill="FFFFFF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t>Многие родители придают огромное значение физическому состоянию детей. Ухаживая за ними, они хотят, чтобы дети не болели. Но  психический  и умственный процесс развития ребенка -  немаловажный аспект подготовки ребёнка к школе. Наря</w:t>
      </w:r>
      <w:r w:rsidRPr="00D81247">
        <w:rPr>
          <w:color w:val="76923C" w:themeColor="accent3" w:themeShade="BF"/>
          <w:sz w:val="29"/>
          <w:szCs w:val="29"/>
        </w:rPr>
        <w:softHyphen/>
        <w:t xml:space="preserve">ду с заботой о здоровье физическом,  родителям необходимо взять на себя ответственность за психическое и умственное развитие  своего ребенка.  Желательно, чтобы с ним занимались, каждый день от 15 до 30 минут. Если вы сами не позаботитесь об интеллектуальном развитии </w:t>
      </w:r>
      <w:r w:rsidRPr="00D81247">
        <w:rPr>
          <w:color w:val="76923C" w:themeColor="accent3" w:themeShade="BF"/>
          <w:sz w:val="29"/>
          <w:szCs w:val="29"/>
        </w:rPr>
        <w:lastRenderedPageBreak/>
        <w:t>своего  ребенка, этот пробел не восполнит никакой детский сад и никакая  школа.</w:t>
      </w:r>
    </w:p>
    <w:p w:rsidR="00C440C1" w:rsidRPr="00D81247" w:rsidRDefault="00C440C1" w:rsidP="00D81247">
      <w:pPr>
        <w:pStyle w:val="af4"/>
        <w:shd w:val="clear" w:color="auto" w:fill="FFFFFF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t>Все занятия должны проходить в увлекательной форме без нудных нравоучений, а тем более без подзатыльников  и шлепков.</w:t>
      </w:r>
    </w:p>
    <w:p w:rsidR="00C440C1" w:rsidRPr="00D81247" w:rsidRDefault="00C440C1" w:rsidP="00D81247">
      <w:pPr>
        <w:pStyle w:val="af4"/>
        <w:shd w:val="clear" w:color="auto" w:fill="FFFFFF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t>Игра, азарт, интерес должны быть основными  движущими силами в процессе занятий и упражнений. Если  ребенок проявляет нежелание участвовать в процессе — значит, родители не смогли его увлечь, зажечь. Значит, нужно пересмотреть отношение к процессу обучения и развития и попробовать изменить форму занятий и сами задания, дополнив их увлекательными элементами игры. </w:t>
      </w:r>
    </w:p>
    <w:p w:rsidR="00C440C1" w:rsidRPr="00D81247" w:rsidRDefault="00C440C1" w:rsidP="00D81247">
      <w:pPr>
        <w:pStyle w:val="af4"/>
        <w:shd w:val="clear" w:color="auto" w:fill="FFFFFF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t>Конечно, хорошо и здорово, если до школы ребенок уже умет  читать и считать. </w:t>
      </w:r>
      <w:r w:rsidRPr="00D81247">
        <w:rPr>
          <w:rStyle w:val="a8"/>
          <w:rFonts w:eastAsiaTheme="majorEastAsia"/>
          <w:color w:val="76923C" w:themeColor="accent3" w:themeShade="BF"/>
          <w:sz w:val="29"/>
          <w:szCs w:val="29"/>
        </w:rPr>
        <w:t>Но это всего лишь навык, хотя и очень важный  для развития ребенка.</w:t>
      </w:r>
      <w:r w:rsidRPr="00D81247">
        <w:rPr>
          <w:color w:val="76923C" w:themeColor="accent3" w:themeShade="BF"/>
          <w:sz w:val="29"/>
          <w:szCs w:val="29"/>
        </w:rPr>
        <w:t> Обучение чтению и счету является важной частью в развитии ребенка, </w:t>
      </w:r>
      <w:r w:rsidRPr="00D81247">
        <w:rPr>
          <w:rStyle w:val="a8"/>
          <w:rFonts w:eastAsiaTheme="majorEastAsia"/>
          <w:color w:val="76923C" w:themeColor="accent3" w:themeShade="BF"/>
          <w:sz w:val="29"/>
          <w:szCs w:val="29"/>
        </w:rPr>
        <w:t>но не главной.</w:t>
      </w:r>
      <w:r w:rsidRPr="00D81247">
        <w:rPr>
          <w:color w:val="76923C" w:themeColor="accent3" w:themeShade="BF"/>
          <w:sz w:val="29"/>
          <w:szCs w:val="29"/>
        </w:rPr>
        <w:t> Читающие малыши  не  могут усваивать знания так же, как и взрослые. Они еще не в</w:t>
      </w:r>
      <w:r w:rsidR="00D81247">
        <w:rPr>
          <w:color w:val="76923C" w:themeColor="accent3" w:themeShade="BF"/>
          <w:sz w:val="29"/>
          <w:szCs w:val="29"/>
        </w:rPr>
        <w:t xml:space="preserve"> </w:t>
      </w:r>
      <w:r w:rsidRPr="00D81247">
        <w:rPr>
          <w:color w:val="76923C" w:themeColor="accent3" w:themeShade="BF"/>
          <w:sz w:val="29"/>
          <w:szCs w:val="29"/>
        </w:rPr>
        <w:t>состоянии этого делать, так как их психические функции еще не развиты.  Детей, по современным методикам можно обучить  читать и писать с любого возраста, хоть с года, хоть с пяти. Но наравне с этим обязательно  нужно расширять  кругозор ребенка, его понимание мира, законов природы и  общества.</w:t>
      </w:r>
    </w:p>
    <w:p w:rsidR="00C440C1" w:rsidRPr="00D81247" w:rsidRDefault="00C440C1" w:rsidP="00D81247">
      <w:pPr>
        <w:pStyle w:val="af4"/>
        <w:shd w:val="clear" w:color="auto" w:fill="FFFFFF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t>Как же развивать кругозор ребёнка? Ничего сложного тут нет! Играйте с малышом, боль</w:t>
      </w:r>
      <w:r w:rsidRPr="00D81247">
        <w:rPr>
          <w:color w:val="76923C" w:themeColor="accent3" w:themeShade="BF"/>
          <w:sz w:val="29"/>
          <w:szCs w:val="29"/>
        </w:rPr>
        <w:softHyphen/>
        <w:t>ше разговаривайте, расска</w:t>
      </w:r>
      <w:r w:rsidRPr="00D81247">
        <w:rPr>
          <w:color w:val="76923C" w:themeColor="accent3" w:themeShade="BF"/>
          <w:sz w:val="29"/>
          <w:szCs w:val="29"/>
        </w:rPr>
        <w:softHyphen/>
        <w:t>зывайте сказки, обсуждайте все, что видите вокруг себя. К сожалению, у работающих мам и пап времени на это немного. И дети часами остаются на</w:t>
      </w:r>
      <w:r w:rsidRPr="00D81247">
        <w:rPr>
          <w:color w:val="76923C" w:themeColor="accent3" w:themeShade="BF"/>
          <w:sz w:val="29"/>
          <w:szCs w:val="29"/>
        </w:rPr>
        <w:softHyphen/>
        <w:t>едине с любимыми мультяшными героями, которые разговаривают междометиями. При поступлении в школу  таких  «теледеток» сразу отличишь по неразвитой речи.  В дальнейшем они испытывают трудности на уроках чтения, русского языка, плохо понимают условия задач. Как исправить положение? Занятые мамы и папы выход есть. Вот несколько полезных игр, которые можно использовать на прогулке, по дороге в магазин.</w:t>
      </w:r>
    </w:p>
    <w:p w:rsidR="00C440C1" w:rsidRPr="00D81247" w:rsidRDefault="00C440C1" w:rsidP="00D81247">
      <w:pPr>
        <w:pStyle w:val="af4"/>
        <w:shd w:val="clear" w:color="auto" w:fill="FFFFFF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t>Попробуйте найти вокруг себя что-нибудь необычное: дерево с кривым стволом, голубя с белыми пятнами, слишком громко тарахтящую машину, странное пятно на асфальте или облако в виде жирафа... Кто больше интересного заметит — вы или ребенок? Ни в коем случае не критикуйте находку малыша, если она не кажется  вам необычной. Может быть</w:t>
      </w:r>
      <w:r w:rsidRPr="00D81247">
        <w:rPr>
          <w:rStyle w:val="a8"/>
          <w:rFonts w:eastAsiaTheme="majorEastAsia"/>
          <w:color w:val="76923C" w:themeColor="accent3" w:themeShade="BF"/>
          <w:sz w:val="29"/>
          <w:szCs w:val="29"/>
        </w:rPr>
        <w:t>,</w:t>
      </w:r>
      <w:r w:rsidRPr="00D81247">
        <w:rPr>
          <w:color w:val="76923C" w:themeColor="accent3" w:themeShade="BF"/>
          <w:sz w:val="29"/>
          <w:szCs w:val="29"/>
        </w:rPr>
        <w:t> он первый раз в жизни внимательно посмотрел вокруг и  столько всего увидел!  Игра развивает наблюдательность и восприятие, стимул творческое мышление.</w:t>
      </w:r>
    </w:p>
    <w:p w:rsidR="00C440C1" w:rsidRPr="00D81247" w:rsidRDefault="00C440C1" w:rsidP="00D81247">
      <w:pPr>
        <w:pStyle w:val="af4"/>
        <w:shd w:val="clear" w:color="auto" w:fill="FFFFFF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lastRenderedPageBreak/>
        <w:t>Придумайте слова, которых  в обычной жизни не бывает.  Годится любое сочетание звуков, даже цоканье, щёлканье, бульканье, свист и кашель. Это не так легко</w:t>
      </w:r>
      <w:r w:rsidRPr="00D81247">
        <w:rPr>
          <w:rStyle w:val="a8"/>
          <w:rFonts w:eastAsiaTheme="majorEastAsia"/>
          <w:color w:val="76923C" w:themeColor="accent3" w:themeShade="BF"/>
          <w:sz w:val="29"/>
          <w:szCs w:val="29"/>
        </w:rPr>
        <w:t>,</w:t>
      </w:r>
      <w:r w:rsidRPr="00D81247">
        <w:rPr>
          <w:color w:val="76923C" w:themeColor="accent3" w:themeShade="BF"/>
          <w:sz w:val="29"/>
          <w:szCs w:val="29"/>
        </w:rPr>
        <w:t> как кажется. Дети, зажатые или с  недоразвитием речи, часто затрудняются сочинить несуществующее слово. Варианты игры — придумывать  названия инопланетных зверей („зубозавр", „проглатилка" и т.п.) или („колбасыр", „вкуснонямка"...). Развивается гибкость ума, творческое мышление,  языковое чутьё.</w:t>
      </w:r>
    </w:p>
    <w:p w:rsidR="00C440C1" w:rsidRPr="00D81247" w:rsidRDefault="00C440C1" w:rsidP="00D81247">
      <w:pPr>
        <w:pStyle w:val="af4"/>
        <w:shd w:val="clear" w:color="auto" w:fill="FFFFFF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t>Возьмите с собой на прогулку корзиночку или пакет, чтобы собрать коллекцию интересных мелочей. Камушки, шишки, жёлуди, листья – всё годится. Такое занятие помогает развивать внимание и наблюдательность. А всё, что собрано, используют для домашних поделок</w:t>
      </w:r>
    </w:p>
    <w:p w:rsidR="00C440C1" w:rsidRPr="00D81247" w:rsidRDefault="00C440C1" w:rsidP="00D81247">
      <w:pPr>
        <w:pStyle w:val="af4"/>
        <w:shd w:val="clear" w:color="auto" w:fill="FFFFFF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t>Поищите вместе с ребенком разницу между двумя предметами. Сравните, например, две машины или двух собак. Кто обнаружит больше всех отличий?</w:t>
      </w:r>
    </w:p>
    <w:p w:rsidR="00C440C1" w:rsidRPr="00D81247" w:rsidRDefault="00C440C1" w:rsidP="00D81247">
      <w:pPr>
        <w:pStyle w:val="af4"/>
        <w:shd w:val="clear" w:color="auto" w:fill="FFFFFF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  <w:r w:rsidRPr="00D81247">
        <w:rPr>
          <w:color w:val="76923C" w:themeColor="accent3" w:themeShade="BF"/>
          <w:sz w:val="29"/>
          <w:szCs w:val="29"/>
        </w:rPr>
        <w:t xml:space="preserve">Задание можно усложнить, отыскать сходства. Что общего у вороны и кошки? Ответы: оба они хищники, у каждого два глаза, когти, хвост, могут сидеть на </w:t>
      </w:r>
      <w:proofErr w:type="gramStart"/>
      <w:r w:rsidRPr="00D81247">
        <w:rPr>
          <w:color w:val="76923C" w:themeColor="accent3" w:themeShade="BF"/>
          <w:sz w:val="29"/>
          <w:szCs w:val="29"/>
        </w:rPr>
        <w:t>дереве</w:t>
      </w:r>
      <w:proofErr w:type="gramEnd"/>
      <w:r w:rsidRPr="00D81247">
        <w:rPr>
          <w:color w:val="76923C" w:themeColor="accent3" w:themeShade="BF"/>
          <w:sz w:val="29"/>
          <w:szCs w:val="29"/>
        </w:rPr>
        <w:t xml:space="preserve"> и т. д. Здорово, если удастся придумать что-то смешное. Например,  они разговаривают, похоже: кошка – «мурр», а ворона - «карр»! Вы удивитесь, но такая незамысловатая игра развивает наблюдательность и мышление, расширяет представление об окружающем мире.</w:t>
      </w:r>
    </w:p>
    <w:p w:rsidR="00C440C1" w:rsidRPr="00D81247" w:rsidRDefault="00C440C1" w:rsidP="00D81247">
      <w:pPr>
        <w:pStyle w:val="af4"/>
        <w:shd w:val="clear" w:color="auto" w:fill="FFFFFF"/>
        <w:jc w:val="both"/>
        <w:rPr>
          <w:color w:val="76923C" w:themeColor="accent3" w:themeShade="BF"/>
          <w:sz w:val="29"/>
          <w:szCs w:val="29"/>
        </w:rPr>
      </w:pPr>
      <w:r w:rsidRPr="00D81247">
        <w:rPr>
          <w:color w:val="76923C" w:themeColor="accent3" w:themeShade="BF"/>
          <w:sz w:val="29"/>
          <w:szCs w:val="29"/>
        </w:rPr>
        <w:t>Предложите малышу по дороге сосчитать, например: скамейки, собак, велосипедистов и т.д. Кроме счётных навыков будут развиваться наблюдательность, внимание, память (надо всё время держать в уме предыдущую цифру). Дошколятам можно усложнить задачу – вести учёт сразу несколько предметов, например берёзок и ёлок или собак и ворон. Это замечательный способ тренировки объёма памяти и умения переключать внимание.</w:t>
      </w:r>
    </w:p>
    <w:p w:rsidR="00C440C1" w:rsidRPr="00D81247" w:rsidRDefault="00C440C1" w:rsidP="00D81247">
      <w:pPr>
        <w:pStyle w:val="af4"/>
        <w:shd w:val="clear" w:color="auto" w:fill="FFFFFF"/>
        <w:jc w:val="both"/>
        <w:rPr>
          <w:color w:val="76923C" w:themeColor="accent3" w:themeShade="BF"/>
          <w:sz w:val="29"/>
          <w:szCs w:val="29"/>
        </w:rPr>
      </w:pPr>
    </w:p>
    <w:p w:rsidR="00C440C1" w:rsidRPr="00D81247" w:rsidRDefault="00C440C1" w:rsidP="00D81247">
      <w:pPr>
        <w:pStyle w:val="af4"/>
        <w:shd w:val="clear" w:color="auto" w:fill="FFFFFF"/>
        <w:jc w:val="both"/>
        <w:rPr>
          <w:color w:val="76923C" w:themeColor="accent3" w:themeShade="BF"/>
          <w:sz w:val="29"/>
          <w:szCs w:val="29"/>
        </w:rPr>
      </w:pPr>
    </w:p>
    <w:p w:rsidR="00C440C1" w:rsidRPr="00D81247" w:rsidRDefault="00C440C1" w:rsidP="00D81247">
      <w:pPr>
        <w:pStyle w:val="af4"/>
        <w:shd w:val="clear" w:color="auto" w:fill="FFFFFF"/>
        <w:jc w:val="both"/>
        <w:rPr>
          <w:color w:val="76923C" w:themeColor="accent3" w:themeShade="BF"/>
          <w:sz w:val="29"/>
          <w:szCs w:val="29"/>
        </w:rPr>
      </w:pPr>
    </w:p>
    <w:p w:rsidR="00C440C1" w:rsidRPr="00D81247" w:rsidRDefault="00C440C1" w:rsidP="00D81247">
      <w:pPr>
        <w:pStyle w:val="af4"/>
        <w:shd w:val="clear" w:color="auto" w:fill="FFFFFF"/>
        <w:jc w:val="both"/>
        <w:rPr>
          <w:color w:val="76923C" w:themeColor="accent3" w:themeShade="BF"/>
          <w:sz w:val="29"/>
          <w:szCs w:val="29"/>
        </w:rPr>
      </w:pPr>
    </w:p>
    <w:p w:rsidR="00C440C1" w:rsidRPr="00D81247" w:rsidRDefault="00C440C1" w:rsidP="00D81247">
      <w:pPr>
        <w:pStyle w:val="af4"/>
        <w:shd w:val="clear" w:color="auto" w:fill="FFFFFF"/>
        <w:jc w:val="both"/>
        <w:rPr>
          <w:color w:val="76923C" w:themeColor="accent3" w:themeShade="BF"/>
          <w:sz w:val="29"/>
          <w:szCs w:val="29"/>
        </w:rPr>
      </w:pPr>
    </w:p>
    <w:p w:rsidR="00C440C1" w:rsidRPr="00D81247" w:rsidRDefault="00C440C1" w:rsidP="00D81247">
      <w:pPr>
        <w:pStyle w:val="af4"/>
        <w:shd w:val="clear" w:color="auto" w:fill="FFFFFF"/>
        <w:jc w:val="both"/>
        <w:rPr>
          <w:rFonts w:ascii="Verdana" w:hAnsi="Verdana"/>
          <w:color w:val="76923C" w:themeColor="accent3" w:themeShade="BF"/>
          <w:sz w:val="17"/>
          <w:szCs w:val="17"/>
        </w:rPr>
      </w:pPr>
    </w:p>
    <w:p w:rsidR="008C6AC6" w:rsidRDefault="008C6AC6" w:rsidP="00D81247">
      <w:pPr>
        <w:jc w:val="both"/>
      </w:pPr>
    </w:p>
    <w:sectPr w:rsidR="008C6AC6" w:rsidSect="008C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0C1"/>
    <w:rsid w:val="00021117"/>
    <w:rsid w:val="00201148"/>
    <w:rsid w:val="002519C9"/>
    <w:rsid w:val="003335C4"/>
    <w:rsid w:val="00593B66"/>
    <w:rsid w:val="008C6AC6"/>
    <w:rsid w:val="009D5A3B"/>
    <w:rsid w:val="00C440C1"/>
    <w:rsid w:val="00D8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A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5A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5A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A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5A3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5A3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D5A3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5A3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5A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A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5A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5A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5A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5A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5A3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5A3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5A3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5A3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5A3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5A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5A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5A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5A3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9D5A3B"/>
    <w:rPr>
      <w:b/>
      <w:bCs/>
    </w:rPr>
  </w:style>
  <w:style w:type="character" w:styleId="a9">
    <w:name w:val="Emphasis"/>
    <w:uiPriority w:val="20"/>
    <w:qFormat/>
    <w:rsid w:val="009D5A3B"/>
    <w:rPr>
      <w:i/>
      <w:iCs/>
    </w:rPr>
  </w:style>
  <w:style w:type="paragraph" w:styleId="aa">
    <w:name w:val="No Spacing"/>
    <w:basedOn w:val="a"/>
    <w:uiPriority w:val="1"/>
    <w:qFormat/>
    <w:rsid w:val="009D5A3B"/>
  </w:style>
  <w:style w:type="paragraph" w:styleId="ab">
    <w:name w:val="List Paragraph"/>
    <w:basedOn w:val="a"/>
    <w:uiPriority w:val="34"/>
    <w:qFormat/>
    <w:rsid w:val="009D5A3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5A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5A3B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D5A3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5A3B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9D5A3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D5A3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D5A3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D5A3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D5A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5A3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440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2016-06-14T22:01:00Z</dcterms:created>
  <dcterms:modified xsi:type="dcterms:W3CDTF">2016-06-14T22:37:00Z</dcterms:modified>
</cp:coreProperties>
</file>