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85" w:rsidRPr="00AD35B7" w:rsidRDefault="00CD0A85" w:rsidP="00B16851">
      <w:pPr>
        <w:jc w:val="center"/>
        <w:rPr>
          <w:b/>
          <w:color w:val="FF0000"/>
          <w:sz w:val="28"/>
          <w:szCs w:val="28"/>
        </w:rPr>
      </w:pPr>
      <w:r w:rsidRPr="00AD35B7">
        <w:rPr>
          <w:b/>
          <w:color w:val="FF0000"/>
          <w:sz w:val="28"/>
          <w:szCs w:val="28"/>
        </w:rPr>
        <w:t>Развиваем уверенность в себе</w:t>
      </w:r>
    </w:p>
    <w:p w:rsidR="00CD0A85" w:rsidRDefault="00CD0A85" w:rsidP="00CD0A85"/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  <w:r w:rsidRPr="00CA5393">
        <w:rPr>
          <w:color w:val="548DD4" w:themeColor="text2" w:themeTint="99"/>
          <w:sz w:val="28"/>
          <w:szCs w:val="28"/>
        </w:rPr>
        <w:t>Что бы ребенок рос уверенным и самостоятельным в жизни, нужно прежде всего давать ему самовыражаться, он должен чувствовать вашу поддержку в его начинаниях.</w:t>
      </w: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  <w:r w:rsidRPr="00CA5393">
        <w:rPr>
          <w:color w:val="548DD4" w:themeColor="text2" w:themeTint="99"/>
          <w:sz w:val="28"/>
          <w:szCs w:val="28"/>
        </w:rPr>
        <w:t xml:space="preserve">Неуверенный </w:t>
      </w:r>
      <w:r w:rsidR="00AD35B7" w:rsidRPr="00CA5393">
        <w:rPr>
          <w:color w:val="548DD4" w:themeColor="text2" w:themeTint="99"/>
          <w:sz w:val="28"/>
          <w:szCs w:val="28"/>
        </w:rPr>
        <w:t xml:space="preserve">ребенок обычно испытывает страх </w:t>
      </w:r>
      <w:r w:rsidRPr="00CA5393">
        <w:rPr>
          <w:color w:val="548DD4" w:themeColor="text2" w:themeTint="99"/>
          <w:sz w:val="28"/>
          <w:szCs w:val="28"/>
        </w:rPr>
        <w:t xml:space="preserve"> что</w:t>
      </w:r>
      <w:r w:rsidR="00AD35B7" w:rsidRPr="00CA5393">
        <w:rPr>
          <w:color w:val="548DD4" w:themeColor="text2" w:themeTint="99"/>
          <w:sz w:val="28"/>
          <w:szCs w:val="28"/>
        </w:rPr>
        <w:t>-</w:t>
      </w:r>
      <w:r w:rsidRPr="00CA5393">
        <w:rPr>
          <w:color w:val="548DD4" w:themeColor="text2" w:themeTint="99"/>
          <w:sz w:val="28"/>
          <w:szCs w:val="28"/>
        </w:rPr>
        <w:t xml:space="preserve"> то сделать самому, его мучает и любопытство</w:t>
      </w:r>
      <w:r w:rsidR="00AD35B7" w:rsidRPr="00CA5393">
        <w:rPr>
          <w:color w:val="548DD4" w:themeColor="text2" w:themeTint="99"/>
          <w:sz w:val="28"/>
          <w:szCs w:val="28"/>
        </w:rPr>
        <w:t>,</w:t>
      </w:r>
      <w:r w:rsidRPr="00CA5393">
        <w:rPr>
          <w:color w:val="548DD4" w:themeColor="text2" w:themeTint="99"/>
          <w:sz w:val="28"/>
          <w:szCs w:val="28"/>
        </w:rPr>
        <w:t xml:space="preserve"> и </w:t>
      </w:r>
      <w:proofErr w:type="gramStart"/>
      <w:r w:rsidRPr="00CA5393">
        <w:rPr>
          <w:color w:val="548DD4" w:themeColor="text2" w:themeTint="99"/>
          <w:sz w:val="28"/>
          <w:szCs w:val="28"/>
        </w:rPr>
        <w:t>в</w:t>
      </w:r>
      <w:proofErr w:type="gramEnd"/>
      <w:r w:rsidRPr="00CA5393">
        <w:rPr>
          <w:color w:val="548DD4" w:themeColor="text2" w:themeTint="99"/>
          <w:sz w:val="28"/>
          <w:szCs w:val="28"/>
        </w:rPr>
        <w:t xml:space="preserve"> тоже </w:t>
      </w:r>
      <w:proofErr w:type="gramStart"/>
      <w:r w:rsidRPr="00CA5393">
        <w:rPr>
          <w:color w:val="548DD4" w:themeColor="text2" w:themeTint="99"/>
          <w:sz w:val="28"/>
          <w:szCs w:val="28"/>
        </w:rPr>
        <w:t>время</w:t>
      </w:r>
      <w:proofErr w:type="gramEnd"/>
      <w:r w:rsidRPr="00CA5393">
        <w:rPr>
          <w:color w:val="548DD4" w:themeColor="text2" w:themeTint="99"/>
          <w:sz w:val="28"/>
          <w:szCs w:val="28"/>
        </w:rPr>
        <w:t xml:space="preserve"> он видит много препятствий на своем пути. Неуверенность порождает в нем пессимизм, он ждет неудачи от своих действий. Страх к выполнению каких-то действий проявляется в безволие, </w:t>
      </w:r>
      <w:r w:rsidR="00AD35B7" w:rsidRPr="00CA5393">
        <w:rPr>
          <w:color w:val="548DD4" w:themeColor="text2" w:themeTint="99"/>
          <w:sz w:val="28"/>
          <w:szCs w:val="28"/>
        </w:rPr>
        <w:t xml:space="preserve">он может ощущать себя никому </w:t>
      </w:r>
      <w:proofErr w:type="gramStart"/>
      <w:r w:rsidR="00AD35B7" w:rsidRPr="00CA5393">
        <w:rPr>
          <w:color w:val="548DD4" w:themeColor="text2" w:themeTint="99"/>
          <w:sz w:val="28"/>
          <w:szCs w:val="28"/>
        </w:rPr>
        <w:t>не</w:t>
      </w:r>
      <w:r w:rsidRPr="00CA5393">
        <w:rPr>
          <w:color w:val="548DD4" w:themeColor="text2" w:themeTint="99"/>
          <w:sz w:val="28"/>
          <w:szCs w:val="28"/>
        </w:rPr>
        <w:t>нужным</w:t>
      </w:r>
      <w:proofErr w:type="gramEnd"/>
      <w:r w:rsidRPr="00CA5393">
        <w:rPr>
          <w:color w:val="548DD4" w:themeColor="text2" w:themeTint="99"/>
          <w:sz w:val="28"/>
          <w:szCs w:val="28"/>
        </w:rPr>
        <w:t>, это робкий неконтактный ребенок. Кроме того, многие дети становятся неуверенными в себе</w:t>
      </w:r>
      <w:r w:rsidR="00AD35B7" w:rsidRPr="00CA5393">
        <w:rPr>
          <w:color w:val="548DD4" w:themeColor="text2" w:themeTint="99"/>
          <w:sz w:val="28"/>
          <w:szCs w:val="28"/>
        </w:rPr>
        <w:t>,</w:t>
      </w:r>
      <w:r w:rsidRPr="00CA5393">
        <w:rPr>
          <w:color w:val="548DD4" w:themeColor="text2" w:themeTint="99"/>
          <w:sz w:val="28"/>
          <w:szCs w:val="28"/>
        </w:rPr>
        <w:t xml:space="preserve"> есл</w:t>
      </w:r>
      <w:r w:rsidR="00AD35B7" w:rsidRPr="00CA5393">
        <w:rPr>
          <w:color w:val="548DD4" w:themeColor="text2" w:themeTint="99"/>
          <w:sz w:val="28"/>
          <w:szCs w:val="28"/>
        </w:rPr>
        <w:t xml:space="preserve">и их постоянно наказывают за не </w:t>
      </w:r>
      <w:r w:rsidRPr="00CA5393">
        <w:rPr>
          <w:color w:val="548DD4" w:themeColor="text2" w:themeTint="99"/>
          <w:sz w:val="28"/>
          <w:szCs w:val="28"/>
        </w:rPr>
        <w:t>получившиеся задания</w:t>
      </w:r>
      <w:r w:rsidR="00AD35B7" w:rsidRPr="00CA5393">
        <w:rPr>
          <w:color w:val="548DD4" w:themeColor="text2" w:themeTint="99"/>
          <w:sz w:val="28"/>
          <w:szCs w:val="28"/>
        </w:rPr>
        <w:t>,</w:t>
      </w:r>
      <w:r w:rsidRPr="00CA5393">
        <w:rPr>
          <w:color w:val="548DD4" w:themeColor="text2" w:themeTint="99"/>
          <w:sz w:val="28"/>
          <w:szCs w:val="28"/>
        </w:rPr>
        <w:t xml:space="preserve"> или же отвергают: «Ты не мой сын, раз не можешь этого сделать», «Фу, позор, вот я в твои годы уже читала, писала и т.д.»</w:t>
      </w: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  <w:r w:rsidRPr="00CA5393">
        <w:rPr>
          <w:color w:val="548DD4" w:themeColor="text2" w:themeTint="99"/>
          <w:sz w:val="28"/>
          <w:szCs w:val="28"/>
        </w:rPr>
        <w:t>У детей неуверенных в себе появляются дурные привычки, они грызут ногти, накручивают волосы на палец, возможно</w:t>
      </w:r>
      <w:r w:rsidR="00AD35B7" w:rsidRPr="00CA5393">
        <w:rPr>
          <w:color w:val="548DD4" w:themeColor="text2" w:themeTint="99"/>
          <w:sz w:val="28"/>
          <w:szCs w:val="28"/>
        </w:rPr>
        <w:t>,</w:t>
      </w:r>
      <w:r w:rsidRPr="00CA5393">
        <w:rPr>
          <w:color w:val="548DD4" w:themeColor="text2" w:themeTint="99"/>
          <w:sz w:val="28"/>
          <w:szCs w:val="28"/>
        </w:rPr>
        <w:t xml:space="preserve"> сосут палец, возможное частое мочеиспускание, энурез, могут часто жаловаться на боли в области живота.</w:t>
      </w: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  <w:r w:rsidRPr="00CA5393">
        <w:rPr>
          <w:color w:val="548DD4" w:themeColor="text2" w:themeTint="99"/>
          <w:sz w:val="28"/>
          <w:szCs w:val="28"/>
        </w:rPr>
        <w:t xml:space="preserve">Причинами неуверенности в себе ребенка являются, конечно </w:t>
      </w:r>
      <w:proofErr w:type="gramStart"/>
      <w:r w:rsidRPr="00CA5393">
        <w:rPr>
          <w:color w:val="548DD4" w:themeColor="text2" w:themeTint="99"/>
          <w:sz w:val="28"/>
          <w:szCs w:val="28"/>
        </w:rPr>
        <w:t>же</w:t>
      </w:r>
      <w:proofErr w:type="gramEnd"/>
      <w:r w:rsidRPr="00CA5393">
        <w:rPr>
          <w:color w:val="548DD4" w:themeColor="text2" w:themeTint="99"/>
          <w:sz w:val="28"/>
          <w:szCs w:val="28"/>
        </w:rPr>
        <w:t xml:space="preserve"> взрослый, и это могут быть не только родители, но и воспитатели в саду, бабушки дедушки, иные родственники и знакомые. Ваша главная задача, хвалить ребенка за все его достижения, даже самый некрасивый его рисунок нужно повесить на стенку и гордится им. Семья это основа всего, поэтому именно в семье формируйте у ребенка позиции, что у него все получится, что он молодец.</w:t>
      </w: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  <w:r w:rsidRPr="00CA5393">
        <w:rPr>
          <w:color w:val="548DD4" w:themeColor="text2" w:themeTint="99"/>
          <w:sz w:val="28"/>
          <w:szCs w:val="28"/>
        </w:rPr>
        <w:t>Иногда родителям кажется, что они делают все прави</w:t>
      </w:r>
      <w:r w:rsidR="00AD35B7" w:rsidRPr="00CA5393">
        <w:rPr>
          <w:color w:val="548DD4" w:themeColor="text2" w:themeTint="99"/>
          <w:sz w:val="28"/>
          <w:szCs w:val="28"/>
        </w:rPr>
        <w:t>льно и вроде время уделяют и общаются</w:t>
      </w:r>
      <w:r w:rsidRPr="00CA5393">
        <w:rPr>
          <w:color w:val="548DD4" w:themeColor="text2" w:themeTint="99"/>
          <w:sz w:val="28"/>
          <w:szCs w:val="28"/>
        </w:rPr>
        <w:t>, откуда же такая</w:t>
      </w:r>
      <w:r w:rsidR="00AD35B7" w:rsidRPr="00CA5393">
        <w:rPr>
          <w:color w:val="548DD4" w:themeColor="text2" w:themeTint="99"/>
          <w:sz w:val="28"/>
          <w:szCs w:val="28"/>
        </w:rPr>
        <w:t xml:space="preserve"> неуверенность в себе у ребенка. Но</w:t>
      </w:r>
      <w:r w:rsidRPr="00CA5393">
        <w:rPr>
          <w:color w:val="548DD4" w:themeColor="text2" w:themeTint="99"/>
          <w:sz w:val="28"/>
          <w:szCs w:val="28"/>
        </w:rPr>
        <w:t xml:space="preserve"> порой они просто не замечают, что в попытках готовки или уборки может вырваться «не до тебя сейчас», или «уйди, мешаешь», и встает у ребенка вопрос, а д</w:t>
      </w:r>
      <w:r w:rsidR="00AD35B7" w:rsidRPr="00CA5393">
        <w:rPr>
          <w:color w:val="548DD4" w:themeColor="text2" w:themeTint="99"/>
          <w:sz w:val="28"/>
          <w:szCs w:val="28"/>
        </w:rPr>
        <w:t xml:space="preserve">ействительно ли родители </w:t>
      </w:r>
      <w:r w:rsidRPr="00CA5393">
        <w:rPr>
          <w:color w:val="548DD4" w:themeColor="text2" w:themeTint="99"/>
          <w:sz w:val="28"/>
          <w:szCs w:val="28"/>
        </w:rPr>
        <w:t xml:space="preserve"> настоящие друзья.</w:t>
      </w: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  <w:r w:rsidRPr="00CA5393">
        <w:rPr>
          <w:color w:val="548DD4" w:themeColor="text2" w:themeTint="99"/>
          <w:sz w:val="28"/>
          <w:szCs w:val="28"/>
        </w:rPr>
        <w:t>Только родители могут сделать для них все необходимое, и дети прекрасно понимают это, во всяком случае, больше, чем кажется взрослым. Получается, что в течение нескольких лет и уверенность ребенка держится на плечах нас, родителей.</w:t>
      </w:r>
    </w:p>
    <w:p w:rsidR="00CD0A85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</w:p>
    <w:p w:rsidR="008C6AC6" w:rsidRPr="00CA5393" w:rsidRDefault="00CD0A85" w:rsidP="00AD35B7">
      <w:pPr>
        <w:jc w:val="both"/>
        <w:rPr>
          <w:color w:val="548DD4" w:themeColor="text2" w:themeTint="99"/>
          <w:sz w:val="28"/>
          <w:szCs w:val="28"/>
        </w:rPr>
      </w:pPr>
      <w:r w:rsidRPr="00CA5393">
        <w:rPr>
          <w:color w:val="548DD4" w:themeColor="text2" w:themeTint="99"/>
          <w:sz w:val="28"/>
          <w:szCs w:val="28"/>
        </w:rPr>
        <w:t>Лучший способ дать понять ребенку, что он всегда может рассчитывать на помощь с нашей стороны, проявить безграничное терпение. Только терпение и ежедневные усилия по воспитанию детей принесут свои плоды. Желание родителей понять ребенка</w:t>
      </w:r>
      <w:r w:rsidR="00AD35B7" w:rsidRPr="00CA5393">
        <w:rPr>
          <w:color w:val="548DD4" w:themeColor="text2" w:themeTint="99"/>
          <w:sz w:val="28"/>
          <w:szCs w:val="28"/>
        </w:rPr>
        <w:t>,</w:t>
      </w:r>
      <w:r w:rsidRPr="00CA5393">
        <w:rPr>
          <w:color w:val="548DD4" w:themeColor="text2" w:themeTint="99"/>
          <w:sz w:val="28"/>
          <w:szCs w:val="28"/>
        </w:rPr>
        <w:t xml:space="preserve"> вникнуть в его проблемы, придадут ему не только уверенность в себе, но и сформируют желание добиваться успехов самостоятельно.</w:t>
      </w:r>
    </w:p>
    <w:sectPr w:rsidR="008C6AC6" w:rsidRPr="00CA5393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0A85"/>
    <w:rsid w:val="00201148"/>
    <w:rsid w:val="003335C4"/>
    <w:rsid w:val="00593B66"/>
    <w:rsid w:val="008C6AC6"/>
    <w:rsid w:val="00954D0E"/>
    <w:rsid w:val="009D5A3B"/>
    <w:rsid w:val="00AD35B7"/>
    <w:rsid w:val="00B16851"/>
    <w:rsid w:val="00CA5393"/>
    <w:rsid w:val="00CD0A85"/>
    <w:rsid w:val="00D467D7"/>
    <w:rsid w:val="00F47143"/>
    <w:rsid w:val="00F8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2016-04-14T02:53:00Z</dcterms:created>
  <dcterms:modified xsi:type="dcterms:W3CDTF">2016-04-21T01:14:00Z</dcterms:modified>
</cp:coreProperties>
</file>